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9FC33" w14:textId="77777777" w:rsidR="008A2DA4" w:rsidRPr="00B57BD1" w:rsidRDefault="008A2DA4" w:rsidP="008A2DA4">
      <w:pPr>
        <w:rPr>
          <w:rFonts w:ascii="Times New Roman" w:eastAsia="Arial Unicode MS" w:hAnsi="Times New Roman" w:cs="Arial Unicode MS"/>
          <w:sz w:val="20"/>
          <w:szCs w:val="20"/>
        </w:rPr>
      </w:pPr>
    </w:p>
    <w:tbl>
      <w:tblPr>
        <w:tblStyle w:val="Reetkatablic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47"/>
        <w:gridCol w:w="935"/>
      </w:tblGrid>
      <w:tr w:rsidR="008A2DA4" w:rsidRPr="00B57BD1" w14:paraId="70E35BFD" w14:textId="77777777" w:rsidTr="00F5439C">
        <w:trPr>
          <w:trHeight w:val="1699"/>
        </w:trPr>
        <w:tc>
          <w:tcPr>
            <w:tcW w:w="10682" w:type="dxa"/>
            <w:gridSpan w:val="2"/>
          </w:tcPr>
          <w:p w14:paraId="79AD19CC" w14:textId="77777777" w:rsidR="008A2DA4" w:rsidRPr="00B57BD1" w:rsidRDefault="008A2DA4" w:rsidP="00F5439C">
            <w:pPr>
              <w:jc w:val="center"/>
              <w:rPr>
                <w:rFonts w:ascii="Times New Roman" w:eastAsia="Arial Unicode MS" w:hAnsi="Times New Roman" w:cs="Arial Unicode MS"/>
                <w:b/>
                <w:sz w:val="20"/>
                <w:szCs w:val="20"/>
              </w:rPr>
            </w:pPr>
          </w:p>
          <w:p w14:paraId="00C3AF2F" w14:textId="77777777" w:rsidR="008A2DA4" w:rsidRPr="00B57BD1" w:rsidRDefault="008A2DA4" w:rsidP="00F5439C">
            <w:pPr>
              <w:jc w:val="center"/>
              <w:rPr>
                <w:rFonts w:ascii="Times New Roman" w:eastAsia="Arial Unicode MS" w:hAnsi="Times New Roman" w:cs="Arial Unicode MS"/>
                <w:b/>
                <w:sz w:val="20"/>
                <w:szCs w:val="20"/>
              </w:rPr>
            </w:pPr>
            <w:r w:rsidRPr="00B57BD1">
              <w:rPr>
                <w:rFonts w:ascii="Times New Roman" w:eastAsia="Arial Unicode MS" w:hAnsi="Times New Roman" w:cs="Arial Unicode MS"/>
                <w:b/>
                <w:sz w:val="20"/>
                <w:szCs w:val="20"/>
              </w:rPr>
              <w:t>____________________________________________________</w:t>
            </w:r>
          </w:p>
          <w:p w14:paraId="6E244C27" w14:textId="670E1150" w:rsidR="00CE75F8" w:rsidRPr="00B57BD1" w:rsidRDefault="00CE75F8" w:rsidP="00CE75F8">
            <w:pPr>
              <w:jc w:val="center"/>
              <w:rPr>
                <w:rFonts w:ascii="Times New Roman" w:eastAsia="Arial Unicode MS" w:hAnsi="Times New Roman" w:cs="Arial Unicode MS"/>
                <w:b/>
                <w:bCs/>
                <w:sz w:val="20"/>
                <w:szCs w:val="20"/>
              </w:rPr>
            </w:pPr>
            <w:r w:rsidRPr="00B57BD1">
              <w:rPr>
                <w:rFonts w:ascii="Times New Roman" w:eastAsia="Arial Unicode MS" w:hAnsi="Times New Roman" w:cs="Arial Unicode MS"/>
                <w:b/>
                <w:bCs/>
                <w:sz w:val="20"/>
                <w:szCs w:val="20"/>
              </w:rPr>
              <w:t>OIB (</w:t>
            </w:r>
            <w:r w:rsidRPr="00B57BD1">
              <w:rPr>
                <w:rFonts w:ascii="Times New Roman" w:eastAsia="Arial Unicode MS" w:hAnsi="Times New Roman" w:cs="Arial Unicode MS"/>
                <w:b/>
                <w:bCs/>
                <w:sz w:val="20"/>
                <w:szCs w:val="20"/>
                <w:cs/>
                <w:lang w:bidi="hi-IN"/>
              </w:rPr>
              <w:t xml:space="preserve">व्यक्तिगत पहचान संख्या) </w:t>
            </w:r>
          </w:p>
          <w:p w14:paraId="018A6936" w14:textId="77777777" w:rsidR="00CE75F8" w:rsidRPr="00B57BD1" w:rsidRDefault="00CE75F8" w:rsidP="00CE75F8">
            <w:pPr>
              <w:rPr>
                <w:rFonts w:ascii="Times New Roman" w:eastAsia="Arial Unicode MS" w:hAnsi="Times New Roman" w:cs="Arial Unicode MS"/>
                <w:b/>
                <w:bCs/>
                <w:sz w:val="20"/>
                <w:szCs w:val="20"/>
              </w:rPr>
            </w:pPr>
            <w:r w:rsidRPr="00B57BD1">
              <w:rPr>
                <w:rFonts w:ascii="Times New Roman" w:eastAsia="Arial Unicode MS" w:hAnsi="Times New Roman" w:cs="Arial Unicode MS"/>
                <w:b/>
                <w:bCs/>
                <w:sz w:val="20"/>
                <w:szCs w:val="20"/>
                <w:cs/>
                <w:lang w:bidi="hi-IN"/>
              </w:rPr>
              <w:t>मिनट कोड:</w:t>
            </w:r>
          </w:p>
          <w:p w14:paraId="35F2F0FE" w14:textId="77777777" w:rsidR="00CE75F8" w:rsidRPr="00B57BD1" w:rsidRDefault="00CE75F8" w:rsidP="00CE75F8">
            <w:pPr>
              <w:jc w:val="center"/>
              <w:rPr>
                <w:rFonts w:ascii="Times New Roman" w:eastAsia="Arial Unicode MS" w:hAnsi="Times New Roman" w:cs="Arial Unicode MS"/>
                <w:b/>
                <w:bCs/>
                <w:sz w:val="20"/>
                <w:szCs w:val="20"/>
              </w:rPr>
            </w:pPr>
            <w:r w:rsidRPr="00B57BD1">
              <w:rPr>
                <w:rFonts w:ascii="Times New Roman" w:eastAsia="Arial Unicode MS" w:hAnsi="Times New Roman" w:cs="Arial Unicode MS"/>
                <w:b/>
                <w:bCs/>
                <w:sz w:val="20"/>
                <w:szCs w:val="20"/>
                <w:cs/>
                <w:lang w:bidi="hi-IN"/>
              </w:rPr>
              <w:t>मिनट</w:t>
            </w:r>
          </w:p>
          <w:p w14:paraId="441418D7" w14:textId="77777777" w:rsidR="008A2DA4" w:rsidRPr="00B57BD1" w:rsidRDefault="00CE75F8" w:rsidP="00A96EC9">
            <w:pPr>
              <w:jc w:val="center"/>
              <w:rPr>
                <w:rFonts w:ascii="Times New Roman" w:eastAsia="Arial Unicode MS" w:hAnsi="Times New Roman" w:cs="Arial Unicode MS"/>
                <w:b/>
                <w:sz w:val="20"/>
                <w:szCs w:val="20"/>
                <w:lang w:bidi="hi-IN"/>
              </w:rPr>
            </w:pPr>
            <w:r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shd w:val="clear" w:color="auto" w:fill="FFFFFF"/>
                <w:cs/>
                <w:lang w:bidi="hi-IN"/>
              </w:rPr>
              <w:t>कामगारों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shd w:val="clear" w:color="auto" w:fill="FFFFFF"/>
                <w:cs/>
                <w:lang w:bidi="hi-IN"/>
              </w:rPr>
              <w:t xml:space="preserve"> की सुरक्षित ढंग से काम करने की</w:t>
            </w:r>
            <w:r w:rsidR="00F048F3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 </w:t>
            </w:r>
            <w:r w:rsidR="00F46F09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योग्यता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shd w:val="clear" w:color="auto" w:fill="FFFFFF"/>
                <w:cs/>
                <w:lang w:bidi="hi-IN"/>
              </w:rPr>
              <w:t xml:space="preserve"> का आकलन करने पर</w:t>
            </w:r>
          </w:p>
          <w:p w14:paraId="5209C9DE" w14:textId="77777777" w:rsidR="004E1D58" w:rsidRPr="00B57BD1" w:rsidRDefault="004E1D58" w:rsidP="00F5439C">
            <w:pPr>
              <w:pBdr>
                <w:top w:val="single" w:sz="6" w:space="1" w:color="548DD4" w:themeColor="text2" w:themeTint="99"/>
              </w:pBdr>
              <w:jc w:val="center"/>
              <w:rPr>
                <w:rFonts w:ascii="Times New Roman" w:eastAsia="Arial Unicode MS" w:hAnsi="Times New Roman" w:cs="Arial Unicode MS"/>
                <w:sz w:val="20"/>
                <w:szCs w:val="20"/>
                <w:lang w:bidi="hi-IN"/>
              </w:rPr>
            </w:pP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नाम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,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उपनाम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, OIB,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यानी विदेशी </w:t>
            </w:r>
            <w:r w:rsidR="00A96EC9"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कामगारों</w:t>
            </w:r>
            <w:r w:rsidR="00A96EC9"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A96EC9"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 अंतररा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ष्ट्रीय पहचानकर्ता</w:t>
            </w:r>
          </w:p>
          <w:p w14:paraId="5C923AB7" w14:textId="77777777" w:rsidR="008A2DA4" w:rsidRPr="00B57BD1" w:rsidRDefault="008A2DA4" w:rsidP="00F5439C">
            <w:pPr>
              <w:jc w:val="center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</w:p>
        </w:tc>
      </w:tr>
      <w:tr w:rsidR="008A2DA4" w:rsidRPr="00B57BD1" w14:paraId="58C80AC3" w14:textId="77777777" w:rsidTr="00F5439C">
        <w:tc>
          <w:tcPr>
            <w:tcW w:w="10682" w:type="dxa"/>
            <w:gridSpan w:val="2"/>
          </w:tcPr>
          <w:p w14:paraId="5D4CED1F" w14:textId="77777777" w:rsidR="008A2DA4" w:rsidRPr="00B57BD1" w:rsidRDefault="00A96EC9" w:rsidP="00F5439C">
            <w:pPr>
              <w:tabs>
                <w:tab w:val="left" w:pos="2093"/>
              </w:tabs>
              <w:jc w:val="both"/>
              <w:rPr>
                <w:rFonts w:ascii="Times New Roman" w:eastAsia="Arial Unicode MS" w:hAnsi="Times New Roman" w:cs="Arial Unicode MS"/>
                <w:b/>
                <w:sz w:val="20"/>
                <w:szCs w:val="20"/>
                <w:lang w:eastAsia="hr-HR"/>
              </w:rPr>
            </w:pPr>
            <w:r w:rsidRPr="00B57BD1">
              <w:rPr>
                <w:rFonts w:ascii="Times New Roman" w:eastAsia="Arial Unicode MS" w:hAnsi="Times New Roman" w:cs="Arial Unicode MS"/>
                <w:b/>
                <w:sz w:val="20"/>
                <w:szCs w:val="20"/>
                <w:cs/>
                <w:lang w:eastAsia="hr-HR" w:bidi="hi-IN"/>
              </w:rPr>
              <w:t>कामगार</w:t>
            </w:r>
            <w:r w:rsidRPr="00B57BD1">
              <w:rPr>
                <w:rFonts w:ascii="Times New Roman" w:eastAsia="Arial Unicode MS" w:hAnsi="Times New Roman" w:cs="Arial Unicode MS" w:hint="cs"/>
                <w:b/>
                <w:sz w:val="20"/>
                <w:szCs w:val="20"/>
                <w:cs/>
                <w:lang w:eastAsia="hr-HR" w:bidi="hi-IN"/>
              </w:rPr>
              <w:t xml:space="preserve"> </w:t>
            </w:r>
            <w:r w:rsidRPr="00B57BD1">
              <w:rPr>
                <w:rFonts w:ascii="Times New Roman" w:eastAsia="Arial Unicode MS" w:hAnsi="Times New Roman" w:cs="Arial Unicode MS"/>
                <w:b/>
                <w:sz w:val="20"/>
                <w:szCs w:val="20"/>
                <w:cs/>
                <w:lang w:eastAsia="hr-HR" w:bidi="hi-IN"/>
              </w:rPr>
              <w:t>द्वारा निभाए जाने वाले कर्तव्यों और गतिविधियों का विवरण तथा कार्यस्थल:</w:t>
            </w:r>
          </w:p>
          <w:p w14:paraId="6B31B3F9" w14:textId="77777777" w:rsidR="008A2DA4" w:rsidRPr="00B57BD1" w:rsidRDefault="008A2DA4" w:rsidP="00F5439C">
            <w:pPr>
              <w:tabs>
                <w:tab w:val="left" w:pos="2093"/>
              </w:tabs>
              <w:jc w:val="both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eastAsia="hr-HR"/>
              </w:rPr>
            </w:pPr>
          </w:p>
          <w:p w14:paraId="6CD23F01" w14:textId="77777777" w:rsidR="008A2DA4" w:rsidRPr="00B57BD1" w:rsidRDefault="008A2DA4" w:rsidP="00F5439C">
            <w:pPr>
              <w:jc w:val="both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eastAsia="hr-HR"/>
              </w:rPr>
            </w:pPr>
          </w:p>
        </w:tc>
      </w:tr>
      <w:tr w:rsidR="008A2DA4" w:rsidRPr="00B57BD1" w14:paraId="2B1D2092" w14:textId="77777777" w:rsidTr="00F5439C">
        <w:tc>
          <w:tcPr>
            <w:tcW w:w="9747" w:type="dxa"/>
          </w:tcPr>
          <w:p w14:paraId="0D51CF5B" w14:textId="77777777" w:rsidR="004922CE" w:rsidRPr="00B57BD1" w:rsidRDefault="00626211" w:rsidP="004922CE">
            <w:pPr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bidi="hi-IN"/>
              </w:rPr>
            </w:pPr>
            <w:r w:rsidRPr="00B57BD1">
              <w:rPr>
                <w:rFonts w:ascii="Times New Roman" w:eastAsia="Arial Unicode MS" w:hAnsi="Times New Roman" w:cs="Arial Unicode MS"/>
                <w:bCs/>
                <w:sz w:val="20"/>
                <w:szCs w:val="20"/>
                <w:cs/>
                <w:lang w:bidi="hi-IN"/>
              </w:rPr>
              <w:t>सुरक्षित कार्य</w:t>
            </w:r>
            <w:r w:rsidR="004922CE" w:rsidRPr="00B57BD1">
              <w:rPr>
                <w:rFonts w:ascii="Times New Roman" w:eastAsia="Arial Unicode MS" w:hAnsi="Times New Roman" w:cs="Arial Unicode MS"/>
                <w:bCs/>
                <w:sz w:val="20"/>
                <w:szCs w:val="20"/>
                <w:cs/>
                <w:lang w:bidi="hi-IN"/>
              </w:rPr>
              <w:t xml:space="preserve">पद्धतियों की निगरानी और </w:t>
            </w:r>
            <w:r w:rsidR="008C77A9" w:rsidRPr="00B57BD1">
              <w:rPr>
                <w:rStyle w:val="FontStyle11"/>
                <w:rFonts w:ascii="Times New Roman" w:eastAsia="Arial Unicode MS" w:hAnsi="Times New Roman" w:cs="Arial Unicode MS"/>
                <w:b/>
                <w:bCs/>
                <w:sz w:val="20"/>
                <w:szCs w:val="20"/>
                <w:cs/>
                <w:lang w:bidi="hi-IN"/>
              </w:rPr>
              <w:t>व्यावहारिक कार्यनिर्वाह-क्षमता</w:t>
            </w:r>
            <w:r w:rsidR="008C77A9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 </w:t>
            </w:r>
            <w:r w:rsidR="004922CE" w:rsidRPr="00B57BD1">
              <w:rPr>
                <w:rFonts w:ascii="Times New Roman" w:eastAsia="Arial Unicode MS" w:hAnsi="Times New Roman" w:cs="Arial Unicode MS"/>
                <w:bCs/>
                <w:sz w:val="20"/>
                <w:szCs w:val="20"/>
                <w:cs/>
                <w:lang w:bidi="hi-IN"/>
              </w:rPr>
              <w:t>का आकलन करके निम्नलिखित चीज़ें</w:t>
            </w:r>
            <w:r w:rsidR="004922CE" w:rsidRPr="00B57BD1">
              <w:rPr>
                <w:rFonts w:ascii="Times New Roman" w:eastAsia="Arial Unicode MS" w:hAnsi="Times New Roman" w:cs="Arial Unicode MS" w:hint="cs"/>
                <w:bCs/>
                <w:sz w:val="20"/>
                <w:szCs w:val="20"/>
                <w:cs/>
                <w:lang w:bidi="hi-IN"/>
              </w:rPr>
              <w:t xml:space="preserve"> तय की गईं</w:t>
            </w:r>
            <w:r w:rsidR="004922CE" w:rsidRPr="00B57BD1">
              <w:rPr>
                <w:rFonts w:ascii="Times New Roman" w:eastAsia="Arial Unicode MS" w:hAnsi="Times New Roman" w:cs="Arial Unicode MS"/>
                <w:bCs/>
                <w:sz w:val="20"/>
                <w:szCs w:val="20"/>
                <w:cs/>
                <w:lang w:bidi="hi-IN"/>
              </w:rPr>
              <w:t>:</w:t>
            </w:r>
          </w:p>
        </w:tc>
        <w:tc>
          <w:tcPr>
            <w:tcW w:w="935" w:type="dxa"/>
          </w:tcPr>
          <w:p w14:paraId="168C9AD8" w14:textId="77777777" w:rsidR="008A2DA4" w:rsidRPr="00B57BD1" w:rsidRDefault="008A2DA4" w:rsidP="00F5439C">
            <w:pPr>
              <w:jc w:val="center"/>
              <w:rPr>
                <w:rFonts w:ascii="Times New Roman" w:eastAsia="Arial Unicode MS" w:hAnsi="Times New Roman" w:cs="Arial Unicode MS"/>
                <w:b/>
                <w:sz w:val="20"/>
                <w:szCs w:val="20"/>
              </w:rPr>
            </w:pPr>
            <w:r w:rsidRPr="00B57BD1">
              <w:rPr>
                <w:rFonts w:ascii="Times New Roman" w:eastAsia="Arial Unicode MS" w:hAnsi="Times New Roman" w:cs="Arial Unicode MS"/>
                <w:b/>
                <w:sz w:val="20"/>
                <w:szCs w:val="20"/>
              </w:rPr>
              <w:t>*</w:t>
            </w:r>
          </w:p>
        </w:tc>
      </w:tr>
      <w:tr w:rsidR="008A2DA4" w:rsidRPr="00B57BD1" w14:paraId="5D290CC8" w14:textId="77777777" w:rsidTr="00F5439C">
        <w:tc>
          <w:tcPr>
            <w:tcW w:w="9747" w:type="dxa"/>
          </w:tcPr>
          <w:p w14:paraId="17773B30" w14:textId="77777777" w:rsidR="00A90A92" w:rsidRPr="00B57BD1" w:rsidRDefault="00A90A92" w:rsidP="00A90A92">
            <w:pPr>
              <w:rPr>
                <w:rFonts w:ascii="Times New Roman" w:eastAsia="Arial Unicode MS" w:hAnsi="Times New Roman" w:cs="Arial Unicode MS"/>
                <w:sz w:val="20"/>
                <w:szCs w:val="20"/>
                <w:lang w:bidi="hi-IN"/>
              </w:rPr>
            </w:pP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काम शुरू करने से पहले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,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कामगार को चाहिए</w:t>
            </w:r>
            <w:r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कि </w:t>
            </w:r>
            <w:r w:rsidR="006D1BC0"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>वे</w:t>
            </w:r>
            <w:r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6D1BC0"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कार्यस्थल का निरीक्षण करें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 तथा</w:t>
            </w:r>
            <w:r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नज़र आने वाली </w:t>
            </w:r>
            <w:r w:rsidR="00891A74"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>कमियों</w:t>
            </w:r>
            <w:r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के बारे में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 नियोक्ता या उनके</w:t>
            </w:r>
            <w:r w:rsidR="00891A74"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/की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 अधिकृत प्रतिनिधि को सूचित क</w:t>
            </w:r>
            <w:r w:rsidR="006D1BC0"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रें</w:t>
            </w:r>
          </w:p>
        </w:tc>
        <w:tc>
          <w:tcPr>
            <w:tcW w:w="935" w:type="dxa"/>
          </w:tcPr>
          <w:p w14:paraId="5426521D" w14:textId="77777777" w:rsidR="008A2DA4" w:rsidRPr="00B57BD1" w:rsidRDefault="008A2DA4" w:rsidP="00F5439C">
            <w:pPr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</w:p>
        </w:tc>
      </w:tr>
      <w:tr w:rsidR="008A2DA4" w:rsidRPr="00B57BD1" w14:paraId="028DC5E3" w14:textId="77777777" w:rsidTr="00F5439C">
        <w:tc>
          <w:tcPr>
            <w:tcW w:w="9747" w:type="dxa"/>
          </w:tcPr>
          <w:p w14:paraId="0ADC443A" w14:textId="77777777" w:rsidR="008A2DA4" w:rsidRPr="00B57BD1" w:rsidRDefault="00866508" w:rsidP="005E7E3E">
            <w:pPr>
              <w:rPr>
                <w:rFonts w:ascii="Times New Roman" w:eastAsia="Arial Unicode MS" w:hAnsi="Times New Roman" w:cs="Arial Unicode MS"/>
                <w:sz w:val="20"/>
                <w:szCs w:val="20"/>
                <w:lang w:bidi="hi-IN"/>
              </w:rPr>
            </w:pP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कामगार को काम</w:t>
            </w:r>
            <w:r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में लाए जाने वाले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उपकरण/औ</w:t>
            </w:r>
            <w:r w:rsidR="005E7E3E"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ज़ा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रों का सही ढंग से इस्तेमाल करना होगा</w:t>
            </w:r>
          </w:p>
        </w:tc>
        <w:tc>
          <w:tcPr>
            <w:tcW w:w="935" w:type="dxa"/>
          </w:tcPr>
          <w:p w14:paraId="3F322A4E" w14:textId="77777777" w:rsidR="008A2DA4" w:rsidRPr="00B57BD1" w:rsidRDefault="008A2DA4" w:rsidP="00F5439C">
            <w:pPr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</w:p>
        </w:tc>
      </w:tr>
      <w:tr w:rsidR="008A2DA4" w:rsidRPr="00B57BD1" w14:paraId="7A822672" w14:textId="77777777" w:rsidTr="00F5439C">
        <w:tc>
          <w:tcPr>
            <w:tcW w:w="9747" w:type="dxa"/>
          </w:tcPr>
          <w:p w14:paraId="13ED36E3" w14:textId="77777777" w:rsidR="008A2DA4" w:rsidRPr="00B57BD1" w:rsidRDefault="00CB3BFF" w:rsidP="00CB3BFF">
            <w:pPr>
              <w:rPr>
                <w:rFonts w:ascii="Times New Roman" w:eastAsia="Arial Unicode MS" w:hAnsi="Times New Roman" w:cs="Arial Unicode MS"/>
                <w:sz w:val="20"/>
                <w:szCs w:val="20"/>
                <w:lang w:bidi="hi-IN"/>
              </w:rPr>
            </w:pP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shd w:val="clear" w:color="auto" w:fill="FFFFFF"/>
                <w:cs/>
                <w:lang w:bidi="hi-IN"/>
              </w:rPr>
              <w:t>कामगार को निर्धारित</w:t>
            </w:r>
            <w:r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shd w:val="clear" w:color="auto" w:fill="FFFFFF"/>
                <w:cs/>
                <w:lang w:bidi="hi-IN"/>
              </w:rPr>
              <w:t xml:space="preserve">व्यक्तिगत सुरक्षा उपकरण का सही ढंग से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इस्तेमाल करना</w:t>
            </w:r>
            <w:r w:rsidR="00163232"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163232"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है</w:t>
            </w:r>
            <w:r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shd w:val="clear" w:color="auto" w:fill="FFFFFF"/>
                <w:cs/>
                <w:lang w:bidi="hi-IN"/>
              </w:rPr>
              <w:t>और इस्तेमाल</w:t>
            </w:r>
            <w:r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shd w:val="clear" w:color="auto" w:fill="FFFFFF"/>
                <w:cs/>
                <w:lang w:bidi="hi-IN"/>
              </w:rPr>
              <w:t xml:space="preserve"> करने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shd w:val="clear" w:color="auto" w:fill="FFFFFF"/>
                <w:cs/>
                <w:lang w:bidi="hi-IN"/>
              </w:rPr>
              <w:t>के बाद उसे</w:t>
            </w:r>
            <w:r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shd w:val="clear" w:color="auto" w:fill="FFFFFF"/>
                <w:cs/>
                <w:lang w:bidi="hi-IN"/>
              </w:rPr>
              <w:t>तयशुदा</w:t>
            </w:r>
            <w:r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shd w:val="clear" w:color="auto" w:fill="FFFFFF"/>
                <w:cs/>
                <w:lang w:bidi="hi-IN"/>
              </w:rPr>
              <w:t>जगह</w:t>
            </w:r>
            <w:r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shd w:val="clear" w:color="auto" w:fill="FFFFFF"/>
                <w:cs/>
                <w:lang w:bidi="hi-IN"/>
              </w:rPr>
              <w:t xml:space="preserve">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shd w:val="clear" w:color="auto" w:fill="FFFFFF"/>
                <w:cs/>
                <w:lang w:bidi="hi-IN"/>
              </w:rPr>
              <w:t xml:space="preserve">पर </w:t>
            </w:r>
            <w:r w:rsidR="0009637A" w:rsidRPr="00B57BD1">
              <w:rPr>
                <w:rFonts w:ascii="Times New Roman" w:eastAsia="Arial Unicode MS" w:hAnsi="Times New Roman" w:cs="Arial Unicode MS"/>
                <w:sz w:val="20"/>
                <w:szCs w:val="20"/>
                <w:shd w:val="clear" w:color="auto" w:fill="FFFFFF"/>
                <w:cs/>
                <w:lang w:bidi="hi-IN"/>
              </w:rPr>
              <w:t>लौटा</w:t>
            </w:r>
            <w:r w:rsidR="0009637A"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shd w:val="clear" w:color="auto" w:fill="FFFFFF"/>
                <w:cs/>
                <w:lang w:bidi="hi-IN"/>
              </w:rPr>
              <w:t xml:space="preserve"> देना है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shd w:val="clear" w:color="auto" w:fill="FFFFFF"/>
                <w:cs/>
                <w:lang w:bidi="hi-IN"/>
              </w:rPr>
              <w:t>।</w:t>
            </w:r>
          </w:p>
        </w:tc>
        <w:tc>
          <w:tcPr>
            <w:tcW w:w="935" w:type="dxa"/>
          </w:tcPr>
          <w:p w14:paraId="0E5F5665" w14:textId="77777777" w:rsidR="008A2DA4" w:rsidRPr="00B57BD1" w:rsidRDefault="008A2DA4" w:rsidP="00F5439C">
            <w:pPr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</w:p>
        </w:tc>
      </w:tr>
      <w:tr w:rsidR="008A2DA4" w:rsidRPr="00B57BD1" w14:paraId="22AC69BC" w14:textId="77777777" w:rsidTr="00F5439C">
        <w:tc>
          <w:tcPr>
            <w:tcW w:w="9747" w:type="dxa"/>
          </w:tcPr>
          <w:p w14:paraId="6E09E7BC" w14:textId="77777777" w:rsidR="008A2DA4" w:rsidRPr="00B57BD1" w:rsidRDefault="00A66B8B" w:rsidP="00A66B8B">
            <w:pPr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कामगार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को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काम</w:t>
            </w:r>
            <w:r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में लाए जाने वाले उपकरण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/कार्य संसाधनों का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shd w:val="clear" w:color="auto" w:fill="FFFFFF"/>
                <w:cs/>
                <w:lang w:bidi="hi-IN"/>
              </w:rPr>
              <w:t xml:space="preserve">सही ढंग से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इस्तेमाल करना</w:t>
            </w:r>
            <w:r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होगा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 तथा इन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उपकरणों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को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मनमाने ढंग से स्विच ऑफ नहीं करना है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  <w:t xml:space="preserve">,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उनमें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6D1BC0"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कोई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बदलाव नहीं करना है तथा उन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पर लगी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सुरक्षा नहीं हटानी है।</w:t>
            </w:r>
          </w:p>
        </w:tc>
        <w:tc>
          <w:tcPr>
            <w:tcW w:w="935" w:type="dxa"/>
          </w:tcPr>
          <w:p w14:paraId="0D0C0F1C" w14:textId="77777777" w:rsidR="008A2DA4" w:rsidRPr="00B57BD1" w:rsidRDefault="008A2DA4" w:rsidP="00F5439C">
            <w:pPr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</w:p>
        </w:tc>
      </w:tr>
      <w:tr w:rsidR="008A2DA4" w:rsidRPr="00B57BD1" w14:paraId="71961512" w14:textId="77777777" w:rsidTr="00F5439C">
        <w:tc>
          <w:tcPr>
            <w:tcW w:w="9747" w:type="dxa"/>
          </w:tcPr>
          <w:p w14:paraId="4B610C7D" w14:textId="77777777" w:rsidR="008A2DA4" w:rsidRPr="00B57BD1" w:rsidRDefault="00483E7F" w:rsidP="00BF35D8">
            <w:pPr>
              <w:rPr>
                <w:rFonts w:ascii="Times New Roman" w:eastAsia="Arial Unicode MS" w:hAnsi="Times New Roman" w:cs="Arial Unicode MS"/>
                <w:sz w:val="20"/>
                <w:szCs w:val="20"/>
                <w:lang w:bidi="hi-IN"/>
              </w:rPr>
            </w:pP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यदि </w:t>
            </w:r>
            <w:r w:rsidR="00A66B8B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कामगार को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कोई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भी स्थिति गंभीर तथा सुरक्षा व स्वास्थ्य के लिहाज से सर पर मंडराने वाला ख़तरा नज़र आती है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lang w:bidi="hi-IN"/>
              </w:rPr>
              <w:t>,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उन्हें ऐसी स्थिति से निपटने के निर्देशों </w:t>
            </w:r>
            <w:r w:rsidR="00A04C45"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का अभाव 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>या अनुपस्थिति महसूस होती है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lang w:bidi="hi-IN"/>
              </w:rPr>
              <w:t>,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उन्हें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संगठन में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कमियाँ दिखाई देती हैं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और </w:t>
            </w:r>
            <w:r w:rsidR="0058633E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पेशागत</w:t>
            </w:r>
            <w:r w:rsidR="0058633E"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सुरक्षा के कार्यान्वयन में </w:t>
            </w:r>
            <w:r w:rsidR="00BF35D8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कोई</w:t>
            </w:r>
            <w:r w:rsidR="00626211"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खा</w:t>
            </w:r>
            <w:r w:rsidR="0058633E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मी</w:t>
            </w:r>
            <w:r w:rsidR="0058633E"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लगती है</w:t>
            </w:r>
            <w:r w:rsidR="0058633E"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lang w:bidi="hi-IN"/>
              </w:rPr>
              <w:t>,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तो कामगार अपने </w:t>
            </w:r>
            <w:r w:rsidR="00A66B8B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नियोक्ता</w:t>
            </w:r>
            <w:r w:rsidR="00A66B8B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  <w:t xml:space="preserve">,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उन</w:t>
            </w:r>
            <w:r w:rsidR="00A66B8B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के अधिकृत प्रतिनिधि</w:t>
            </w:r>
            <w:r w:rsidR="00A66B8B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  <w:t xml:space="preserve">, </w:t>
            </w:r>
            <w:r w:rsidR="0058633E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पेशागत</w:t>
            </w:r>
            <w:r w:rsidR="0058633E"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A66B8B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सुरक्षा विशेषज्ञ या </w:t>
            </w:r>
            <w:r w:rsidR="0058633E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पेशागत</w:t>
            </w:r>
            <w:r w:rsidR="0058633E"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A66B8B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सुरक्षा आयुक्त को </w:t>
            </w:r>
            <w:r w:rsidR="0058633E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उस</w:t>
            </w:r>
            <w:r w:rsidR="0058633E"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="00A66B8B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स्थिति के बारे में तुरंत सूचित क</w:t>
            </w:r>
            <w:r w:rsidR="00BE77B5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रेंगे</w:t>
            </w:r>
            <w:r w:rsidR="0058633E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/गी।</w:t>
            </w:r>
          </w:p>
        </w:tc>
        <w:tc>
          <w:tcPr>
            <w:tcW w:w="935" w:type="dxa"/>
          </w:tcPr>
          <w:p w14:paraId="65290447" w14:textId="77777777" w:rsidR="008A2DA4" w:rsidRPr="00B57BD1" w:rsidRDefault="008A2DA4" w:rsidP="00F5439C">
            <w:pPr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</w:p>
        </w:tc>
      </w:tr>
      <w:tr w:rsidR="008A2DA4" w:rsidRPr="00B57BD1" w14:paraId="0B6A938C" w14:textId="77777777" w:rsidTr="00F5439C">
        <w:tc>
          <w:tcPr>
            <w:tcW w:w="9747" w:type="dxa"/>
          </w:tcPr>
          <w:p w14:paraId="25B3485B" w14:textId="77777777" w:rsidR="008A2DA4" w:rsidRPr="00B57BD1" w:rsidRDefault="006D1BC0" w:rsidP="00F5439C">
            <w:pPr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lang w:bidi="hi-IN"/>
              </w:rPr>
            </w:pP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कामगार को पेशागत सुरक्षा के नियमों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  <w:t xml:space="preserve">,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पेशागत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कार्यपद्धतियों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और नियोक्ता के लिखित निर्देशों के अनुसार ही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कार्य संपन्न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करना होगा</w:t>
            </w:r>
          </w:p>
        </w:tc>
        <w:tc>
          <w:tcPr>
            <w:tcW w:w="935" w:type="dxa"/>
          </w:tcPr>
          <w:p w14:paraId="69EB856D" w14:textId="77777777" w:rsidR="008A2DA4" w:rsidRPr="00B57BD1" w:rsidRDefault="008A2DA4" w:rsidP="00F5439C">
            <w:pPr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</w:p>
        </w:tc>
      </w:tr>
      <w:tr w:rsidR="008A2DA4" w:rsidRPr="00B57BD1" w14:paraId="28ED217F" w14:textId="77777777" w:rsidTr="00F5439C">
        <w:tc>
          <w:tcPr>
            <w:tcW w:w="9747" w:type="dxa"/>
          </w:tcPr>
          <w:p w14:paraId="12AB1962" w14:textId="77777777" w:rsidR="008A2DA4" w:rsidRPr="00B57BD1" w:rsidRDefault="003719A2" w:rsidP="003719A2">
            <w:pPr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कार्यस्थल छोड़ने से पहले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  <w:t xml:space="preserve">,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कामगार को अपने इस्तेमाल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किए गए कार्य संसाधनों को ऐसी हालत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में रखना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होगा कि उनसे दूसरे कामगारों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या अन्य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कार्य संसाधनों को कोई </w:t>
            </w:r>
            <w:r w:rsidR="00CB4282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ख़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तरा पैदा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न होने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पाए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।</w:t>
            </w:r>
          </w:p>
        </w:tc>
        <w:tc>
          <w:tcPr>
            <w:tcW w:w="935" w:type="dxa"/>
          </w:tcPr>
          <w:p w14:paraId="48F98EEE" w14:textId="77777777" w:rsidR="008A2DA4" w:rsidRPr="00B57BD1" w:rsidRDefault="008A2DA4" w:rsidP="00F5439C">
            <w:pPr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</w:p>
        </w:tc>
      </w:tr>
      <w:tr w:rsidR="008A2DA4" w:rsidRPr="00B57BD1" w14:paraId="656FFA91" w14:textId="77777777" w:rsidTr="00F5439C">
        <w:tc>
          <w:tcPr>
            <w:tcW w:w="9747" w:type="dxa"/>
          </w:tcPr>
          <w:p w14:paraId="2C2AC13B" w14:textId="77777777" w:rsidR="008A2DA4" w:rsidRPr="00B57BD1" w:rsidRDefault="00762043" w:rsidP="00F5439C">
            <w:pPr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lang w:bidi="hi-IN"/>
              </w:rPr>
            </w:pP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कामगार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को अपने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नियोक्ता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  <w:t xml:space="preserve">,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उनके</w:t>
            </w:r>
            <w:r w:rsidR="00CB4282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/की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 अधिकृत प्रतिनिधि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  <w:t xml:space="preserve">,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पेशागत सुरक्षा विशेषज्ञ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  <w:t xml:space="preserve">,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पेशागत चिकित्सा विशेषज्ञ और अपने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पेशागत सुरक्षा आयुक्त का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सहयोग करना पड़ेगा।</w:t>
            </w:r>
          </w:p>
        </w:tc>
        <w:tc>
          <w:tcPr>
            <w:tcW w:w="935" w:type="dxa"/>
          </w:tcPr>
          <w:p w14:paraId="7F43C1D5" w14:textId="77777777" w:rsidR="008A2DA4" w:rsidRPr="00B57BD1" w:rsidRDefault="008A2DA4" w:rsidP="00F5439C">
            <w:pPr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</w:p>
        </w:tc>
      </w:tr>
      <w:tr w:rsidR="008A2DA4" w:rsidRPr="00B57BD1" w14:paraId="445C3C7B" w14:textId="77777777" w:rsidTr="00F5439C">
        <w:tc>
          <w:tcPr>
            <w:tcW w:w="10682" w:type="dxa"/>
            <w:gridSpan w:val="2"/>
          </w:tcPr>
          <w:p w14:paraId="13EC85FD" w14:textId="77777777" w:rsidR="008A2DA4" w:rsidRPr="00B57BD1" w:rsidRDefault="008A2DA4" w:rsidP="00F5439C">
            <w:pPr>
              <w:spacing w:line="216" w:lineRule="auto"/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</w:pPr>
          </w:p>
          <w:p w14:paraId="73DCF14E" w14:textId="77777777" w:rsidR="008A2DA4" w:rsidRPr="00B57BD1" w:rsidRDefault="00BC6C95" w:rsidP="00F5439C">
            <w:pPr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lang w:bidi="hi-IN"/>
              </w:rPr>
            </w:pP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कामगार प्रशिक्षण के सैद्धांतिक भाग को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संचालित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करने का स्थान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  <w:t xml:space="preserve">,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अवधि और तरीका:</w:t>
            </w:r>
          </w:p>
          <w:p w14:paraId="7E223897" w14:textId="77777777" w:rsidR="008A2DA4" w:rsidRPr="00B57BD1" w:rsidRDefault="008A2DA4" w:rsidP="00F5439C">
            <w:pPr>
              <w:spacing w:line="216" w:lineRule="auto"/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</w:pPr>
          </w:p>
          <w:p w14:paraId="01E1F16B" w14:textId="77777777" w:rsidR="008A2DA4" w:rsidRPr="00B57BD1" w:rsidRDefault="008A2DA4" w:rsidP="00F5439C">
            <w:pPr>
              <w:pBdr>
                <w:top w:val="single" w:sz="6" w:space="1" w:color="548DD4" w:themeColor="text2" w:themeTint="99"/>
              </w:pBdr>
              <w:spacing w:line="216" w:lineRule="auto"/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</w:pPr>
          </w:p>
          <w:p w14:paraId="53F75363" w14:textId="77777777" w:rsidR="008A2DA4" w:rsidRPr="00B57BD1" w:rsidRDefault="00F048F3" w:rsidP="00F5439C">
            <w:pPr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lang w:bidi="hi-IN"/>
              </w:rPr>
            </w:pP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सुरक्षित कार्यपद्धतियों की निगरानी करने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और कामगारों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की व्यावहारिक कार्यनिर्वाह-क्षमता के आकलन का स्थान और अवधि:</w:t>
            </w:r>
          </w:p>
          <w:p w14:paraId="5246DBAD" w14:textId="77777777" w:rsidR="008A2DA4" w:rsidRPr="00B57BD1" w:rsidRDefault="008A2DA4" w:rsidP="00F5439C">
            <w:pPr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</w:pPr>
          </w:p>
          <w:p w14:paraId="03665D1C" w14:textId="77777777" w:rsidR="008A2DA4" w:rsidRPr="00B57BD1" w:rsidRDefault="008A2DA4" w:rsidP="00F5439C">
            <w:pPr>
              <w:pBdr>
                <w:top w:val="single" w:sz="6" w:space="1" w:color="548DD4" w:themeColor="text2" w:themeTint="99"/>
              </w:pBdr>
              <w:spacing w:line="216" w:lineRule="auto"/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</w:pPr>
          </w:p>
          <w:p w14:paraId="090EA5CF" w14:textId="77777777" w:rsidR="008A2DA4" w:rsidRPr="00B57BD1" w:rsidRDefault="008A2DA4" w:rsidP="00F5439C">
            <w:pPr>
              <w:spacing w:line="216" w:lineRule="auto"/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</w:pPr>
          </w:p>
          <w:p w14:paraId="11FBB73D" w14:textId="77777777" w:rsidR="008A2DA4" w:rsidRPr="00B57BD1" w:rsidRDefault="004B1ACE" w:rsidP="00F5439C">
            <w:pPr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कामगार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के  हस्ताक्षर:</w:t>
            </w:r>
            <w:r w:rsidR="008A2DA4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  <w:t xml:space="preserve"> ……………………………………………………..</w:t>
            </w:r>
          </w:p>
          <w:p w14:paraId="00B16C1E" w14:textId="77777777" w:rsidR="008A2DA4" w:rsidRPr="00B57BD1" w:rsidRDefault="008A2DA4" w:rsidP="00F5439C">
            <w:pPr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</w:pPr>
          </w:p>
          <w:p w14:paraId="318D5CEB" w14:textId="77777777" w:rsidR="008A2DA4" w:rsidRPr="00B57BD1" w:rsidRDefault="00595CFA" w:rsidP="00FB6936">
            <w:pPr>
              <w:jc w:val="center"/>
              <w:rPr>
                <w:rStyle w:val="FontStyle11"/>
                <w:rFonts w:ascii="Times New Roman" w:eastAsia="Arial Unicode MS" w:hAnsi="Times New Roman" w:cs="Arial Unicode MS"/>
                <w:b/>
                <w:sz w:val="20"/>
                <w:szCs w:val="20"/>
                <w:lang w:bidi="hi-IN"/>
              </w:rPr>
            </w:pPr>
            <w:r w:rsidRPr="00B57BD1">
              <w:rPr>
                <w:rStyle w:val="FontStyle11"/>
                <w:rFonts w:ascii="Times New Roman" w:eastAsia="Arial Unicode MS" w:hAnsi="Times New Roman" w:cs="Arial Unicode MS"/>
                <w:bCs/>
                <w:sz w:val="20"/>
                <w:szCs w:val="20"/>
                <w:cs/>
                <w:lang w:bidi="hi-IN"/>
              </w:rPr>
              <w:t>संचालित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bCs/>
                <w:sz w:val="20"/>
                <w:szCs w:val="20"/>
                <w:cs/>
                <w:lang w:bidi="hi-IN"/>
              </w:rPr>
              <w:t xml:space="preserve"> किए गए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bCs/>
                <w:sz w:val="20"/>
                <w:szCs w:val="20"/>
                <w:cs/>
                <w:lang w:bidi="hi-IN"/>
              </w:rPr>
              <w:t xml:space="preserve"> प्रशिक्षण के आधार पर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bCs/>
                <w:sz w:val="20"/>
                <w:szCs w:val="20"/>
                <w:lang w:bidi="hi-IN"/>
              </w:rPr>
              <w:t>,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bCs/>
                <w:sz w:val="20"/>
                <w:szCs w:val="20"/>
                <w:cs/>
                <w:lang w:bidi="hi-IN"/>
              </w:rPr>
              <w:t xml:space="preserve">आकलन किया गया है कि 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bCs/>
                <w:sz w:val="20"/>
                <w:szCs w:val="20"/>
                <w:cs/>
                <w:lang w:bidi="hi-IN"/>
              </w:rPr>
              <w:t>कामगार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bCs/>
                <w:sz w:val="20"/>
                <w:szCs w:val="20"/>
                <w:cs/>
                <w:lang w:bidi="hi-IN"/>
              </w:rPr>
              <w:t xml:space="preserve"> अब ख़ुद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bCs/>
                <w:sz w:val="20"/>
                <w:szCs w:val="20"/>
                <w:cs/>
                <w:lang w:bidi="hi-IN"/>
              </w:rPr>
              <w:t xml:space="preserve"> के द्वारा निभाए जाने वाले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bCs/>
                <w:sz w:val="20"/>
                <w:szCs w:val="20"/>
                <w:cs/>
                <w:lang w:bidi="hi-IN"/>
              </w:rPr>
              <w:t>कर्तव्यों और गतिविधियों को सुरक्षित रूप से संपन्न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bCs/>
                <w:sz w:val="20"/>
                <w:szCs w:val="20"/>
                <w:cs/>
                <w:lang w:bidi="hi-IN"/>
              </w:rPr>
              <w:t>करने के काबिल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EE71C3" w:rsidRPr="00B57BD1">
              <w:rPr>
                <w:rStyle w:val="FontStyle11"/>
                <w:rFonts w:ascii="Times New Roman" w:eastAsia="Arial Unicode MS" w:hAnsi="Times New Roman" w:cs="Arial Unicode MS"/>
                <w:bCs/>
                <w:sz w:val="20"/>
                <w:szCs w:val="20"/>
                <w:cs/>
                <w:lang w:bidi="hi-IN"/>
              </w:rPr>
              <w:t>हैं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bCs/>
                <w:sz w:val="20"/>
                <w:szCs w:val="20"/>
                <w:cs/>
                <w:lang w:bidi="hi-IN"/>
              </w:rPr>
              <w:t>।</w:t>
            </w:r>
          </w:p>
          <w:p w14:paraId="173268AF" w14:textId="77777777" w:rsidR="002D768D" w:rsidRPr="00B57BD1" w:rsidRDefault="002D768D" w:rsidP="00F5439C">
            <w:pPr>
              <w:jc w:val="center"/>
              <w:rPr>
                <w:rStyle w:val="FontStyle11"/>
                <w:rFonts w:ascii="Times New Roman" w:eastAsia="Arial Unicode MS" w:hAnsi="Times New Roman" w:cs="Arial Unicode MS"/>
                <w:b/>
                <w:sz w:val="20"/>
                <w:szCs w:val="20"/>
                <w:lang w:bidi="hi-IN"/>
              </w:rPr>
            </w:pPr>
          </w:p>
          <w:tbl>
            <w:tblPr>
              <w:tblStyle w:val="Reetkatablice"/>
              <w:tblW w:w="10064" w:type="dxa"/>
              <w:tblInd w:w="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3402"/>
              <w:gridCol w:w="380"/>
              <w:gridCol w:w="2597"/>
            </w:tblGrid>
            <w:tr w:rsidR="008A2DA4" w:rsidRPr="00B57BD1" w14:paraId="37BD9ED7" w14:textId="77777777" w:rsidTr="00F5439C">
              <w:tc>
                <w:tcPr>
                  <w:tcW w:w="3685" w:type="dxa"/>
                </w:tcPr>
                <w:p w14:paraId="03E6C13B" w14:textId="77777777" w:rsidR="008A2DA4" w:rsidRPr="00B57BD1" w:rsidRDefault="00ED518C" w:rsidP="00ED518C">
                  <w:pPr>
                    <w:pStyle w:val="Odlomakpopisa"/>
                    <w:numPr>
                      <w:ilvl w:val="0"/>
                      <w:numId w:val="1"/>
                    </w:numPr>
                    <w:spacing w:line="216" w:lineRule="auto"/>
                    <w:ind w:left="318" w:hanging="318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  <w:r w:rsidRPr="00B57BD1">
                    <w:rPr>
                      <w:rStyle w:val="FontStyle11"/>
                      <w:rFonts w:ascii="Times New Roman" w:eastAsia="Arial Unicode MS" w:hAnsi="Times New Roman" w:cs="Arial Unicode MS" w:hint="cs"/>
                      <w:sz w:val="20"/>
                      <w:szCs w:val="20"/>
                      <w:cs/>
                      <w:lang w:bidi="hi-IN"/>
                    </w:rPr>
                    <w:t>सीधे</w:t>
                  </w:r>
                  <w:r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  <w:cs/>
                      <w:lang w:bidi="hi-IN"/>
                    </w:rPr>
                    <w:t xml:space="preserve"> </w:t>
                  </w:r>
                  <w:r w:rsidR="002D768D"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  <w:cs/>
                      <w:lang w:bidi="hi-IN"/>
                    </w:rPr>
                    <w:t>नियोक्ता के</w:t>
                  </w:r>
                  <w:r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  <w:cs/>
                      <w:lang w:bidi="hi-IN"/>
                    </w:rPr>
                    <w:t>/की</w:t>
                  </w:r>
                  <w:r w:rsidR="002D768D" w:rsidRPr="00B57BD1">
                    <w:rPr>
                      <w:rStyle w:val="FontStyle11"/>
                      <w:rFonts w:ascii="Times New Roman" w:eastAsia="Arial Unicode MS" w:hAnsi="Times New Roman" w:cs="Arial Unicode MS" w:hint="cs"/>
                      <w:sz w:val="20"/>
                      <w:szCs w:val="20"/>
                      <w:cs/>
                      <w:lang w:bidi="hi-IN"/>
                    </w:rPr>
                    <w:t xml:space="preserve"> </w:t>
                  </w:r>
                  <w:r w:rsidR="002D768D"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  <w:cs/>
                      <w:lang w:bidi="hi-IN"/>
                    </w:rPr>
                    <w:t>प्रतिनिधि</w:t>
                  </w:r>
                </w:p>
              </w:tc>
              <w:tc>
                <w:tcPr>
                  <w:tcW w:w="3402" w:type="dxa"/>
                  <w:tcBorders>
                    <w:bottom w:val="single" w:sz="6" w:space="0" w:color="548DD4" w:themeColor="text2" w:themeTint="99"/>
                  </w:tcBorders>
                </w:tcPr>
                <w:p w14:paraId="468FA061" w14:textId="77777777" w:rsidR="008A2DA4" w:rsidRPr="00B57BD1" w:rsidRDefault="008A2DA4" w:rsidP="00F5439C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</w:tcPr>
                <w:p w14:paraId="0F088451" w14:textId="77777777" w:rsidR="008A2DA4" w:rsidRPr="00B57BD1" w:rsidRDefault="008A2DA4" w:rsidP="00F5439C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2597" w:type="dxa"/>
                  <w:tcBorders>
                    <w:bottom w:val="single" w:sz="6" w:space="0" w:color="548DD4" w:themeColor="text2" w:themeTint="99"/>
                  </w:tcBorders>
                </w:tcPr>
                <w:p w14:paraId="54C8D5C4" w14:textId="77777777" w:rsidR="008A2DA4" w:rsidRPr="00B57BD1" w:rsidRDefault="008A2DA4" w:rsidP="00F5439C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</w:p>
              </w:tc>
            </w:tr>
            <w:tr w:rsidR="008A2DA4" w:rsidRPr="00B57BD1" w14:paraId="4EC62B6A" w14:textId="77777777" w:rsidTr="00F5439C">
              <w:tc>
                <w:tcPr>
                  <w:tcW w:w="3685" w:type="dxa"/>
                </w:tcPr>
                <w:p w14:paraId="00836165" w14:textId="77777777" w:rsidR="008A2DA4" w:rsidRPr="00B57BD1" w:rsidRDefault="008A2DA4" w:rsidP="00F5439C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548DD4" w:themeColor="text2" w:themeTint="99"/>
                  </w:tcBorders>
                </w:tcPr>
                <w:p w14:paraId="4B3C1783" w14:textId="77777777" w:rsidR="008A2DA4" w:rsidRPr="00B57BD1" w:rsidRDefault="008A2DA4" w:rsidP="00F5439C">
                  <w:pPr>
                    <w:pStyle w:val="Odlomakpopisa"/>
                    <w:spacing w:line="216" w:lineRule="auto"/>
                    <w:ind w:left="318" w:hanging="318"/>
                    <w:jc w:val="center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  <w:r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  <w:t>(</w:t>
                  </w:r>
                  <w:r w:rsidR="002D768D" w:rsidRPr="00B57BD1">
                    <w:rPr>
                      <w:rFonts w:ascii="Times New Roman" w:eastAsia="Arial Unicode MS" w:hAnsi="Times New Roman" w:cs="Arial Unicode MS"/>
                      <w:sz w:val="20"/>
                      <w:szCs w:val="20"/>
                      <w:cs/>
                      <w:lang w:bidi="hi-IN"/>
                    </w:rPr>
                    <w:t>नाम</w:t>
                  </w:r>
                  <w:r w:rsidR="002D768D" w:rsidRPr="00B57BD1">
                    <w:rPr>
                      <w:rFonts w:ascii="Times New Roman" w:eastAsia="Arial Unicode MS" w:hAnsi="Times New Roman" w:cs="Arial Unicode MS"/>
                      <w:sz w:val="20"/>
                      <w:szCs w:val="20"/>
                    </w:rPr>
                    <w:t xml:space="preserve">, </w:t>
                  </w:r>
                  <w:r w:rsidR="002D768D" w:rsidRPr="00B57BD1">
                    <w:rPr>
                      <w:rFonts w:ascii="Times New Roman" w:eastAsia="Arial Unicode MS" w:hAnsi="Times New Roman" w:cs="Arial Unicode MS"/>
                      <w:sz w:val="20"/>
                      <w:szCs w:val="20"/>
                      <w:cs/>
                      <w:lang w:bidi="hi-IN"/>
                    </w:rPr>
                    <w:t>उपनाम</w:t>
                  </w:r>
                  <w:r w:rsidR="002D768D" w:rsidRPr="00B57BD1">
                    <w:rPr>
                      <w:rFonts w:ascii="Times New Roman" w:eastAsia="Arial Unicode MS" w:hAnsi="Times New Roman" w:cs="Arial Unicode MS"/>
                      <w:sz w:val="20"/>
                      <w:szCs w:val="20"/>
                    </w:rPr>
                    <w:t>, OIB</w:t>
                  </w:r>
                  <w:r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80" w:type="dxa"/>
                </w:tcPr>
                <w:p w14:paraId="5B5EE2CB" w14:textId="77777777" w:rsidR="008A2DA4" w:rsidRPr="00B57BD1" w:rsidRDefault="008A2DA4" w:rsidP="00F5439C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6" w:space="0" w:color="548DD4" w:themeColor="text2" w:themeTint="99"/>
                  </w:tcBorders>
                </w:tcPr>
                <w:p w14:paraId="622F61C2" w14:textId="77777777" w:rsidR="008A2DA4" w:rsidRPr="00B57BD1" w:rsidRDefault="008A2DA4" w:rsidP="00F5439C">
                  <w:pPr>
                    <w:pStyle w:val="Odlomakpopisa"/>
                    <w:spacing w:line="216" w:lineRule="auto"/>
                    <w:ind w:left="318" w:hanging="318"/>
                    <w:jc w:val="center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  <w:r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  <w:t>(</w:t>
                  </w:r>
                  <w:r w:rsidR="002D768D" w:rsidRPr="00B57BD1">
                    <w:rPr>
                      <w:rStyle w:val="FontStyle11"/>
                      <w:rFonts w:ascii="Times New Roman" w:eastAsia="Arial Unicode MS" w:hAnsi="Times New Roman" w:cs="Arial Unicode MS" w:hint="cs"/>
                      <w:sz w:val="20"/>
                      <w:szCs w:val="20"/>
                      <w:cs/>
                      <w:lang w:bidi="hi-IN"/>
                    </w:rPr>
                    <w:t>हस्ताक्षर</w:t>
                  </w:r>
                  <w:r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237C567B" w14:textId="77777777" w:rsidR="008A2DA4" w:rsidRPr="00B57BD1" w:rsidRDefault="008A2DA4" w:rsidP="00F5439C">
            <w:pPr>
              <w:pStyle w:val="Odlomakpopisa"/>
              <w:spacing w:line="216" w:lineRule="auto"/>
              <w:ind w:left="0"/>
              <w:contextualSpacing w:val="0"/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</w:pPr>
          </w:p>
          <w:p w14:paraId="740E5F68" w14:textId="77777777" w:rsidR="008A2DA4" w:rsidRPr="00B57BD1" w:rsidRDefault="00ED518C" w:rsidP="00F5439C">
            <w:pPr>
              <w:pStyle w:val="Odlomakpopisa"/>
              <w:numPr>
                <w:ilvl w:val="0"/>
                <w:numId w:val="1"/>
              </w:numPr>
              <w:tabs>
                <w:tab w:val="left" w:pos="3916"/>
              </w:tabs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पेशागत सुरक्षा विशेषज्ञ (समग्र प्रक्रिया का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 xml:space="preserve">अध्यादेश के अनुसार कार्यान्वयन </w:t>
            </w:r>
            <w:r w:rsidR="00D50F68"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होना</w:t>
            </w:r>
            <w:r w:rsidR="00D50F68"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पक्का</w:t>
            </w:r>
            <w:r w:rsidRPr="00B57BD1">
              <w:rPr>
                <w:rStyle w:val="FontStyle11"/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करता है):</w:t>
            </w:r>
          </w:p>
          <w:p w14:paraId="666F17DC" w14:textId="77777777" w:rsidR="008A2DA4" w:rsidRPr="00B57BD1" w:rsidRDefault="008A2DA4" w:rsidP="00F5439C">
            <w:pPr>
              <w:pStyle w:val="Odlomakpopisa"/>
              <w:tabs>
                <w:tab w:val="left" w:pos="3916"/>
              </w:tabs>
              <w:spacing w:line="216" w:lineRule="auto"/>
              <w:ind w:left="0"/>
              <w:contextualSpacing w:val="0"/>
              <w:rPr>
                <w:rStyle w:val="FontStyle11"/>
                <w:rFonts w:ascii="Times New Roman" w:eastAsia="Arial Unicode MS" w:hAnsi="Times New Roman" w:cs="Arial Unicode MS"/>
                <w:sz w:val="20"/>
                <w:szCs w:val="20"/>
              </w:rPr>
            </w:pPr>
          </w:p>
          <w:tbl>
            <w:tblPr>
              <w:tblStyle w:val="Reetkatablice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8"/>
              <w:gridCol w:w="284"/>
              <w:gridCol w:w="2548"/>
            </w:tblGrid>
            <w:tr w:rsidR="008A2DA4" w:rsidRPr="00B57BD1" w14:paraId="4E2879E6" w14:textId="77777777" w:rsidTr="00F5439C">
              <w:tc>
                <w:tcPr>
                  <w:tcW w:w="6668" w:type="dxa"/>
                  <w:tcBorders>
                    <w:bottom w:val="single" w:sz="6" w:space="0" w:color="548DD4" w:themeColor="text2" w:themeTint="99"/>
                  </w:tcBorders>
                </w:tcPr>
                <w:p w14:paraId="4EF32F28" w14:textId="77777777" w:rsidR="008A2DA4" w:rsidRPr="00B57BD1" w:rsidRDefault="008A2DA4" w:rsidP="00F5439C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6265025F" w14:textId="77777777" w:rsidR="008A2DA4" w:rsidRPr="00B57BD1" w:rsidRDefault="008A2DA4" w:rsidP="00F5439C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2548" w:type="dxa"/>
                  <w:tcBorders>
                    <w:bottom w:val="single" w:sz="6" w:space="0" w:color="548DD4" w:themeColor="text2" w:themeTint="99"/>
                  </w:tcBorders>
                </w:tcPr>
                <w:p w14:paraId="5818E57B" w14:textId="77777777" w:rsidR="008A2DA4" w:rsidRPr="00B57BD1" w:rsidRDefault="008A2DA4" w:rsidP="00F5439C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</w:p>
              </w:tc>
            </w:tr>
            <w:tr w:rsidR="008A2DA4" w:rsidRPr="00B57BD1" w14:paraId="7E9848F3" w14:textId="77777777" w:rsidTr="00F5439C">
              <w:tc>
                <w:tcPr>
                  <w:tcW w:w="6668" w:type="dxa"/>
                  <w:tcBorders>
                    <w:top w:val="single" w:sz="6" w:space="0" w:color="548DD4" w:themeColor="text2" w:themeTint="99"/>
                  </w:tcBorders>
                </w:tcPr>
                <w:p w14:paraId="01D93AB6" w14:textId="77777777" w:rsidR="008A2DA4" w:rsidRPr="00B57BD1" w:rsidRDefault="008A2DA4" w:rsidP="00F5439C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  <w:r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  <w:t>(</w:t>
                  </w:r>
                  <w:r w:rsidR="002D768D" w:rsidRPr="00B57BD1">
                    <w:rPr>
                      <w:rFonts w:ascii="Times New Roman" w:eastAsia="Arial Unicode MS" w:hAnsi="Times New Roman" w:cs="Arial Unicode MS"/>
                      <w:sz w:val="20"/>
                      <w:szCs w:val="20"/>
                      <w:cs/>
                      <w:lang w:bidi="hi-IN"/>
                    </w:rPr>
                    <w:t>नाम</w:t>
                  </w:r>
                  <w:r w:rsidR="002D768D" w:rsidRPr="00B57BD1">
                    <w:rPr>
                      <w:rFonts w:ascii="Times New Roman" w:eastAsia="Arial Unicode MS" w:hAnsi="Times New Roman" w:cs="Arial Unicode MS"/>
                      <w:sz w:val="20"/>
                      <w:szCs w:val="20"/>
                    </w:rPr>
                    <w:t xml:space="preserve">, </w:t>
                  </w:r>
                  <w:r w:rsidR="002D768D" w:rsidRPr="00B57BD1">
                    <w:rPr>
                      <w:rFonts w:ascii="Times New Roman" w:eastAsia="Arial Unicode MS" w:hAnsi="Times New Roman" w:cs="Arial Unicode MS"/>
                      <w:sz w:val="20"/>
                      <w:szCs w:val="20"/>
                      <w:cs/>
                      <w:lang w:bidi="hi-IN"/>
                    </w:rPr>
                    <w:t>उपनाम</w:t>
                  </w:r>
                  <w:r w:rsidR="002D768D" w:rsidRPr="00B57BD1">
                    <w:rPr>
                      <w:rFonts w:ascii="Times New Roman" w:eastAsia="Arial Unicode MS" w:hAnsi="Times New Roman" w:cs="Arial Unicode MS"/>
                      <w:sz w:val="20"/>
                      <w:szCs w:val="20"/>
                    </w:rPr>
                    <w:t>, OIB</w:t>
                  </w:r>
                  <w:r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14:paraId="05ADF68B" w14:textId="77777777" w:rsidR="008A2DA4" w:rsidRPr="00B57BD1" w:rsidRDefault="008A2DA4" w:rsidP="00F5439C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6" w:space="0" w:color="548DD4" w:themeColor="text2" w:themeTint="99"/>
                  </w:tcBorders>
                </w:tcPr>
                <w:p w14:paraId="7DD7DC3B" w14:textId="77777777" w:rsidR="008A2DA4" w:rsidRPr="00B57BD1" w:rsidRDefault="008A2DA4" w:rsidP="00F5439C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  <w:r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  <w:t>(</w:t>
                  </w:r>
                  <w:r w:rsidR="002D768D" w:rsidRPr="00B57BD1">
                    <w:rPr>
                      <w:rStyle w:val="FontStyle11"/>
                      <w:rFonts w:ascii="Times New Roman" w:eastAsia="Arial Unicode MS" w:hAnsi="Times New Roman" w:cs="Arial Unicode MS" w:hint="cs"/>
                      <w:sz w:val="20"/>
                      <w:szCs w:val="20"/>
                      <w:cs/>
                      <w:lang w:bidi="hi-IN"/>
                    </w:rPr>
                    <w:t>हस्ताक्षर</w:t>
                  </w:r>
                  <w:r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  <w:t>)</w:t>
                  </w:r>
                </w:p>
                <w:p w14:paraId="5D28BAEF" w14:textId="77777777" w:rsidR="007E3B17" w:rsidRPr="00B57BD1" w:rsidRDefault="007E3B17" w:rsidP="00F5439C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</w:p>
              </w:tc>
            </w:tr>
          </w:tbl>
          <w:p w14:paraId="33338239" w14:textId="77777777" w:rsidR="008A2DA4" w:rsidRPr="00B57BD1" w:rsidRDefault="00ED518C" w:rsidP="00F5439C">
            <w:pPr>
              <w:pStyle w:val="Odlomakpopisa"/>
              <w:numPr>
                <w:ilvl w:val="0"/>
                <w:numId w:val="1"/>
              </w:numPr>
              <w:tabs>
                <w:tab w:val="left" w:pos="7639"/>
              </w:tabs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प्रशिक्षण में शामिल अन्य व्यक्ति:</w:t>
            </w:r>
          </w:p>
          <w:p w14:paraId="5A178691" w14:textId="77777777" w:rsidR="008A2DA4" w:rsidRPr="00B57BD1" w:rsidRDefault="008A2DA4" w:rsidP="00F5439C">
            <w:pPr>
              <w:pStyle w:val="Odlomakpopisa"/>
              <w:tabs>
                <w:tab w:val="left" w:pos="7639"/>
              </w:tabs>
              <w:spacing w:line="216" w:lineRule="auto"/>
              <w:ind w:left="0"/>
              <w:contextualSpacing w:val="0"/>
              <w:rPr>
                <w:rFonts w:ascii="Times New Roman" w:eastAsia="Arial Unicode MS" w:hAnsi="Times New Roman" w:cs="Arial Unicode MS"/>
                <w:sz w:val="16"/>
                <w:szCs w:val="16"/>
              </w:rPr>
            </w:pPr>
          </w:p>
          <w:tbl>
            <w:tblPr>
              <w:tblStyle w:val="Reetkatablice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8"/>
              <w:gridCol w:w="284"/>
              <w:gridCol w:w="2548"/>
            </w:tblGrid>
            <w:tr w:rsidR="008A2DA4" w:rsidRPr="00B57BD1" w14:paraId="1CD9DCEB" w14:textId="77777777" w:rsidTr="00F5439C">
              <w:tc>
                <w:tcPr>
                  <w:tcW w:w="6668" w:type="dxa"/>
                  <w:tcBorders>
                    <w:bottom w:val="single" w:sz="6" w:space="0" w:color="548DD4" w:themeColor="text2" w:themeTint="99"/>
                  </w:tcBorders>
                </w:tcPr>
                <w:p w14:paraId="53925BEA" w14:textId="77777777" w:rsidR="008A2DA4" w:rsidRPr="00B57BD1" w:rsidRDefault="008A2DA4" w:rsidP="00F5439C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30DD07C9" w14:textId="77777777" w:rsidR="008A2DA4" w:rsidRPr="00B57BD1" w:rsidRDefault="008A2DA4" w:rsidP="00F5439C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2548" w:type="dxa"/>
                  <w:tcBorders>
                    <w:bottom w:val="single" w:sz="6" w:space="0" w:color="548DD4" w:themeColor="text2" w:themeTint="99"/>
                  </w:tcBorders>
                </w:tcPr>
                <w:p w14:paraId="2A807373" w14:textId="77777777" w:rsidR="008A2DA4" w:rsidRPr="00B57BD1" w:rsidRDefault="008A2DA4" w:rsidP="00F5439C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</w:p>
              </w:tc>
            </w:tr>
            <w:tr w:rsidR="008A2DA4" w:rsidRPr="00B57BD1" w14:paraId="233B3B0A" w14:textId="77777777" w:rsidTr="00F5439C">
              <w:tc>
                <w:tcPr>
                  <w:tcW w:w="6668" w:type="dxa"/>
                  <w:tcBorders>
                    <w:top w:val="single" w:sz="6" w:space="0" w:color="548DD4" w:themeColor="text2" w:themeTint="99"/>
                  </w:tcBorders>
                </w:tcPr>
                <w:p w14:paraId="6CFCEA8D" w14:textId="77777777" w:rsidR="008A2DA4" w:rsidRPr="00B57BD1" w:rsidRDefault="008A2DA4" w:rsidP="00F5439C">
                  <w:pPr>
                    <w:pStyle w:val="Odlomakpopisa"/>
                    <w:tabs>
                      <w:tab w:val="center" w:pos="3226"/>
                      <w:tab w:val="left" w:pos="4785"/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  <w:r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  <w:t>(</w:t>
                  </w:r>
                  <w:r w:rsidR="002D768D" w:rsidRPr="00B57BD1">
                    <w:rPr>
                      <w:rFonts w:ascii="Times New Roman" w:eastAsia="Arial Unicode MS" w:hAnsi="Times New Roman" w:cs="Arial Unicode MS"/>
                      <w:sz w:val="20"/>
                      <w:szCs w:val="20"/>
                      <w:cs/>
                      <w:lang w:bidi="hi-IN"/>
                    </w:rPr>
                    <w:t>नाम</w:t>
                  </w:r>
                  <w:r w:rsidR="002D768D" w:rsidRPr="00B57BD1">
                    <w:rPr>
                      <w:rFonts w:ascii="Times New Roman" w:eastAsia="Arial Unicode MS" w:hAnsi="Times New Roman" w:cs="Arial Unicode MS"/>
                      <w:sz w:val="20"/>
                      <w:szCs w:val="20"/>
                    </w:rPr>
                    <w:t xml:space="preserve">, </w:t>
                  </w:r>
                  <w:r w:rsidR="002D768D" w:rsidRPr="00B57BD1">
                    <w:rPr>
                      <w:rFonts w:ascii="Times New Roman" w:eastAsia="Arial Unicode MS" w:hAnsi="Times New Roman" w:cs="Arial Unicode MS"/>
                      <w:sz w:val="20"/>
                      <w:szCs w:val="20"/>
                      <w:cs/>
                      <w:lang w:bidi="hi-IN"/>
                    </w:rPr>
                    <w:t>उपनाम</w:t>
                  </w:r>
                  <w:r w:rsidR="002D768D" w:rsidRPr="00B57BD1">
                    <w:rPr>
                      <w:rFonts w:ascii="Times New Roman" w:eastAsia="Arial Unicode MS" w:hAnsi="Times New Roman" w:cs="Arial Unicode MS"/>
                      <w:sz w:val="20"/>
                      <w:szCs w:val="20"/>
                    </w:rPr>
                    <w:t>, OIB</w:t>
                  </w:r>
                  <w:r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14:paraId="3DBF127E" w14:textId="77777777" w:rsidR="008A2DA4" w:rsidRPr="00B57BD1" w:rsidRDefault="008A2DA4" w:rsidP="00F5439C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6" w:space="0" w:color="548DD4" w:themeColor="text2" w:themeTint="99"/>
                  </w:tcBorders>
                </w:tcPr>
                <w:p w14:paraId="66353B92" w14:textId="77777777" w:rsidR="008A2DA4" w:rsidRPr="00B57BD1" w:rsidRDefault="008A2DA4" w:rsidP="00F5439C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</w:pPr>
                  <w:r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  <w:t>(</w:t>
                  </w:r>
                  <w:r w:rsidR="002D768D" w:rsidRPr="00B57BD1">
                    <w:rPr>
                      <w:rStyle w:val="FontStyle11"/>
                      <w:rFonts w:ascii="Times New Roman" w:eastAsia="Arial Unicode MS" w:hAnsi="Times New Roman" w:cs="Arial Unicode MS" w:hint="cs"/>
                      <w:sz w:val="20"/>
                      <w:szCs w:val="20"/>
                      <w:cs/>
                      <w:lang w:bidi="hi-IN"/>
                    </w:rPr>
                    <w:t>हस्ताक्षर</w:t>
                  </w:r>
                  <w:r w:rsidRPr="00B57BD1">
                    <w:rPr>
                      <w:rStyle w:val="FontStyle11"/>
                      <w:rFonts w:ascii="Times New Roman" w:eastAsia="Arial Unicode MS" w:hAnsi="Times New Roman" w:cs="Arial Unicode MS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3254B0CC" w14:textId="77777777" w:rsidR="008A2DA4" w:rsidRPr="00B57BD1" w:rsidRDefault="008A2DA4" w:rsidP="00F5439C">
            <w:pPr>
              <w:spacing w:line="216" w:lineRule="auto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</w:p>
          <w:p w14:paraId="760F447E" w14:textId="77777777" w:rsidR="008A2DA4" w:rsidRPr="00B57BD1" w:rsidRDefault="00532B8F" w:rsidP="00F5439C">
            <w:pPr>
              <w:pStyle w:val="Odlomakpopisa"/>
              <w:numPr>
                <w:ilvl w:val="0"/>
                <w:numId w:val="1"/>
              </w:numPr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अधिकृत व्यक्ति का नाम और विवरण (यदि पेशागत सुरक्षा विशेषज्ञ ने इस</w:t>
            </w:r>
            <w:r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प्रशिक्षण में भाग लिया हो):</w:t>
            </w:r>
          </w:p>
          <w:p w14:paraId="42C3936E" w14:textId="77777777" w:rsidR="008A2DA4" w:rsidRPr="00B57BD1" w:rsidRDefault="008A2DA4" w:rsidP="00F5439C">
            <w:pPr>
              <w:pStyle w:val="Odlomakpopisa"/>
              <w:spacing w:line="216" w:lineRule="auto"/>
              <w:ind w:left="0"/>
              <w:contextualSpacing w:val="0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</w:p>
          <w:p w14:paraId="63FBADF6" w14:textId="77777777" w:rsidR="008A2DA4" w:rsidRPr="00B57BD1" w:rsidRDefault="008A2DA4" w:rsidP="00F5439C">
            <w:pPr>
              <w:pStyle w:val="Odlomakpopisa"/>
              <w:pBdr>
                <w:top w:val="single" w:sz="6" w:space="1" w:color="548DD4" w:themeColor="text2" w:themeTint="99"/>
              </w:pBdr>
              <w:spacing w:line="216" w:lineRule="auto"/>
              <w:ind w:left="0"/>
              <w:contextualSpacing w:val="0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</w:p>
          <w:p w14:paraId="494DAFC0" w14:textId="77777777" w:rsidR="008A2DA4" w:rsidRPr="00B57BD1" w:rsidRDefault="008A2DA4" w:rsidP="001D5265">
            <w:pPr>
              <w:rPr>
                <w:rFonts w:ascii="Times New Roman" w:eastAsia="Arial Unicode MS" w:hAnsi="Times New Roman" w:cs="Arial Unicode MS"/>
                <w:sz w:val="20"/>
                <w:szCs w:val="20"/>
                <w:lang w:bidi="hi-IN"/>
              </w:rPr>
            </w:pP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</w:rPr>
              <w:t>*</w:t>
            </w:r>
            <w:r w:rsidR="00525747"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दर्ज़</w:t>
            </w:r>
            <w:r w:rsidR="00525747"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करें</w:t>
            </w:r>
            <w:r w:rsidRPr="00B57BD1">
              <w:rPr>
                <w:rFonts w:ascii="Times New Roman" w:eastAsia="Arial Unicode MS" w:hAnsi="Times New Roman" w:cs="Arial Unicode MS"/>
                <w:sz w:val="20"/>
                <w:szCs w:val="20"/>
              </w:rPr>
              <w:t xml:space="preserve">: </w:t>
            </w:r>
            <w:r w:rsidR="00525747"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हाँ</w:t>
            </w:r>
            <w:r w:rsidR="00525747"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>/</w:t>
            </w:r>
            <w:r w:rsidR="00525747" w:rsidRPr="00B57BD1">
              <w:rPr>
                <w:rFonts w:ascii="Times New Roman" w:eastAsia="Arial Unicode MS" w:hAnsi="Times New Roman" w:cs="Arial Unicode MS"/>
                <w:sz w:val="20"/>
                <w:szCs w:val="20"/>
                <w:cs/>
                <w:lang w:bidi="hi-IN"/>
              </w:rPr>
              <w:t>लागू</w:t>
            </w:r>
            <w:r w:rsidR="00525747" w:rsidRPr="00B57BD1">
              <w:rPr>
                <w:rFonts w:ascii="Times New Roman" w:eastAsia="Arial Unicode MS" w:hAnsi="Times New Roman" w:cs="Arial Unicode MS" w:hint="cs"/>
                <w:sz w:val="20"/>
                <w:szCs w:val="20"/>
                <w:cs/>
                <w:lang w:bidi="hi-IN"/>
              </w:rPr>
              <w:t xml:space="preserve"> नहीं (</w:t>
            </w:r>
            <w:r w:rsidR="00525747" w:rsidRPr="00B57BD1">
              <w:rPr>
                <w:rFonts w:ascii="Times New Roman" w:eastAsia="Arial Unicode MS" w:hAnsi="Times New Roman" w:cs="Arial Unicode MS"/>
                <w:sz w:val="20"/>
                <w:szCs w:val="20"/>
              </w:rPr>
              <w:t>YES/NA)</w:t>
            </w:r>
          </w:p>
        </w:tc>
      </w:tr>
    </w:tbl>
    <w:p w14:paraId="21890B75" w14:textId="77777777" w:rsidR="001E1E10" w:rsidRPr="00B57BD1" w:rsidRDefault="001E1E10">
      <w:pPr>
        <w:rPr>
          <w:rFonts w:ascii="Times New Roman" w:eastAsia="Arial Unicode MS" w:hAnsi="Times New Roman" w:cs="Arial Unicode MS"/>
          <w:sz w:val="20"/>
          <w:szCs w:val="20"/>
        </w:rPr>
      </w:pPr>
    </w:p>
    <w:sectPr w:rsidR="001E1E10" w:rsidRPr="00B57BD1" w:rsidSect="00263F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4BD61" w14:textId="77777777" w:rsidR="00762244" w:rsidRPr="00B57BD1" w:rsidRDefault="00762244" w:rsidP="00733E0C">
      <w:pPr>
        <w:spacing w:after="0" w:line="240" w:lineRule="auto"/>
      </w:pPr>
      <w:r w:rsidRPr="00B57BD1">
        <w:separator/>
      </w:r>
    </w:p>
  </w:endnote>
  <w:endnote w:type="continuationSeparator" w:id="0">
    <w:p w14:paraId="261B7AB4" w14:textId="77777777" w:rsidR="00762244" w:rsidRPr="00B57BD1" w:rsidRDefault="00762244" w:rsidP="00733E0C">
      <w:pPr>
        <w:spacing w:after="0" w:line="240" w:lineRule="auto"/>
      </w:pPr>
      <w:r w:rsidRPr="00B57B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B4495" w14:textId="77777777" w:rsidR="00696079" w:rsidRPr="00B57BD1" w:rsidRDefault="00163232" w:rsidP="008965CE">
    <w:pPr>
      <w:pStyle w:val="Podnoje"/>
      <w:jc w:val="center"/>
      <w:rPr>
        <w:noProof/>
      </w:rPr>
    </w:pPr>
    <w:r w:rsidRPr="00B57BD1">
      <w:rPr>
        <w:rFonts w:ascii="Times New Roman" w:hAnsi="Times New Roman" w:cs="Times New Roman"/>
        <w:noProof/>
      </w:rPr>
      <w:t>ZOS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95A01" w14:textId="77777777" w:rsidR="00762244" w:rsidRPr="00B57BD1" w:rsidRDefault="00762244" w:rsidP="00733E0C">
      <w:pPr>
        <w:spacing w:after="0" w:line="240" w:lineRule="auto"/>
      </w:pPr>
      <w:r w:rsidRPr="00B57BD1">
        <w:separator/>
      </w:r>
    </w:p>
  </w:footnote>
  <w:footnote w:type="continuationSeparator" w:id="0">
    <w:p w14:paraId="394369AF" w14:textId="77777777" w:rsidR="00762244" w:rsidRPr="00B57BD1" w:rsidRDefault="00762244" w:rsidP="00733E0C">
      <w:pPr>
        <w:spacing w:after="0" w:line="240" w:lineRule="auto"/>
      </w:pPr>
      <w:r w:rsidRPr="00B57BD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45A02"/>
    <w:multiLevelType w:val="hybridMultilevel"/>
    <w:tmpl w:val="2CCCE49C"/>
    <w:lvl w:ilvl="0" w:tplc="FE6C0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5CA51A" w:tentative="1">
      <w:start w:val="1"/>
      <w:numFmt w:val="lowerLetter"/>
      <w:lvlText w:val="%2."/>
      <w:lvlJc w:val="left"/>
      <w:pPr>
        <w:ind w:left="1440" w:hanging="360"/>
      </w:pPr>
    </w:lvl>
    <w:lvl w:ilvl="2" w:tplc="791A49A6" w:tentative="1">
      <w:start w:val="1"/>
      <w:numFmt w:val="lowerRoman"/>
      <w:lvlText w:val="%3."/>
      <w:lvlJc w:val="right"/>
      <w:pPr>
        <w:ind w:left="2160" w:hanging="180"/>
      </w:pPr>
    </w:lvl>
    <w:lvl w:ilvl="3" w:tplc="B80C2A88" w:tentative="1">
      <w:start w:val="1"/>
      <w:numFmt w:val="decimal"/>
      <w:lvlText w:val="%4."/>
      <w:lvlJc w:val="left"/>
      <w:pPr>
        <w:ind w:left="2880" w:hanging="360"/>
      </w:pPr>
    </w:lvl>
    <w:lvl w:ilvl="4" w:tplc="17DCB7C0" w:tentative="1">
      <w:start w:val="1"/>
      <w:numFmt w:val="lowerLetter"/>
      <w:lvlText w:val="%5."/>
      <w:lvlJc w:val="left"/>
      <w:pPr>
        <w:ind w:left="3600" w:hanging="360"/>
      </w:pPr>
    </w:lvl>
    <w:lvl w:ilvl="5" w:tplc="F4E4760C" w:tentative="1">
      <w:start w:val="1"/>
      <w:numFmt w:val="lowerRoman"/>
      <w:lvlText w:val="%6."/>
      <w:lvlJc w:val="right"/>
      <w:pPr>
        <w:ind w:left="4320" w:hanging="180"/>
      </w:pPr>
    </w:lvl>
    <w:lvl w:ilvl="6" w:tplc="0D6661AE" w:tentative="1">
      <w:start w:val="1"/>
      <w:numFmt w:val="decimal"/>
      <w:lvlText w:val="%7."/>
      <w:lvlJc w:val="left"/>
      <w:pPr>
        <w:ind w:left="5040" w:hanging="360"/>
      </w:pPr>
    </w:lvl>
    <w:lvl w:ilvl="7" w:tplc="E67C9EE6" w:tentative="1">
      <w:start w:val="1"/>
      <w:numFmt w:val="lowerLetter"/>
      <w:lvlText w:val="%8."/>
      <w:lvlJc w:val="left"/>
      <w:pPr>
        <w:ind w:left="5760" w:hanging="360"/>
      </w:pPr>
    </w:lvl>
    <w:lvl w:ilvl="8" w:tplc="76BA1F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43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DA4"/>
    <w:rsid w:val="0009637A"/>
    <w:rsid w:val="00163232"/>
    <w:rsid w:val="001D5265"/>
    <w:rsid w:val="001E1E10"/>
    <w:rsid w:val="002D768D"/>
    <w:rsid w:val="00307649"/>
    <w:rsid w:val="003719A2"/>
    <w:rsid w:val="003D2BED"/>
    <w:rsid w:val="00483E7F"/>
    <w:rsid w:val="004922CE"/>
    <w:rsid w:val="004B1ACE"/>
    <w:rsid w:val="004E1D58"/>
    <w:rsid w:val="00501B8C"/>
    <w:rsid w:val="00525747"/>
    <w:rsid w:val="00532B8F"/>
    <w:rsid w:val="005560DC"/>
    <w:rsid w:val="0058633E"/>
    <w:rsid w:val="00595CFA"/>
    <w:rsid w:val="005E7E3E"/>
    <w:rsid w:val="00626211"/>
    <w:rsid w:val="00696079"/>
    <w:rsid w:val="006D1BC0"/>
    <w:rsid w:val="00733E0C"/>
    <w:rsid w:val="00762043"/>
    <w:rsid w:val="00762244"/>
    <w:rsid w:val="007D39B7"/>
    <w:rsid w:val="007E3B17"/>
    <w:rsid w:val="007F7AC1"/>
    <w:rsid w:val="0082750A"/>
    <w:rsid w:val="00866508"/>
    <w:rsid w:val="00891A74"/>
    <w:rsid w:val="008A2DA4"/>
    <w:rsid w:val="008C77A9"/>
    <w:rsid w:val="009B7C94"/>
    <w:rsid w:val="009E3F51"/>
    <w:rsid w:val="00A04C45"/>
    <w:rsid w:val="00A66B8B"/>
    <w:rsid w:val="00A90A92"/>
    <w:rsid w:val="00A96EC9"/>
    <w:rsid w:val="00B57BD1"/>
    <w:rsid w:val="00BC6C95"/>
    <w:rsid w:val="00BD4433"/>
    <w:rsid w:val="00BE77B5"/>
    <w:rsid w:val="00BF35D8"/>
    <w:rsid w:val="00C441F7"/>
    <w:rsid w:val="00C66020"/>
    <w:rsid w:val="00C66DD8"/>
    <w:rsid w:val="00C677DD"/>
    <w:rsid w:val="00CB3BFF"/>
    <w:rsid w:val="00CB4282"/>
    <w:rsid w:val="00CE75F8"/>
    <w:rsid w:val="00D50F68"/>
    <w:rsid w:val="00E80D7D"/>
    <w:rsid w:val="00ED518C"/>
    <w:rsid w:val="00EE71C3"/>
    <w:rsid w:val="00F048F3"/>
    <w:rsid w:val="00F21F52"/>
    <w:rsid w:val="00F46F09"/>
    <w:rsid w:val="00F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79534"/>
  <w15:docId w15:val="{06C20A78-CF22-41FA-A90F-54DBB5BE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DA4"/>
    <w:rPr>
      <w:szCs w:val="22"/>
      <w:lang w:val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A2DA4"/>
    <w:pPr>
      <w:spacing w:after="0" w:line="240" w:lineRule="auto"/>
    </w:pPr>
    <w:rPr>
      <w:szCs w:val="22"/>
      <w:lang w:val="hr-H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8A2DA4"/>
    <w:rPr>
      <w:rFonts w:ascii="Franklin Gothic Medium Cond" w:hAnsi="Franklin Gothic Medium Cond" w:cs="Franklin Gothic Medium Cond"/>
      <w:sz w:val="18"/>
      <w:szCs w:val="18"/>
    </w:rPr>
  </w:style>
  <w:style w:type="paragraph" w:styleId="Odlomakpopisa">
    <w:name w:val="List Paragraph"/>
    <w:basedOn w:val="Normal"/>
    <w:uiPriority w:val="34"/>
    <w:qFormat/>
    <w:rsid w:val="008A2DA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A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2DA4"/>
    <w:rPr>
      <w:szCs w:val="22"/>
      <w:lang w:val="hr-HR" w:bidi="ar-SA"/>
    </w:rPr>
  </w:style>
  <w:style w:type="paragraph" w:styleId="Zaglavlje">
    <w:name w:val="header"/>
    <w:basedOn w:val="Normal"/>
    <w:link w:val="ZaglavljeChar"/>
    <w:uiPriority w:val="99"/>
    <w:unhideWhenUsed/>
    <w:rsid w:val="00B57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BD1"/>
    <w:rPr>
      <w:szCs w:val="22"/>
      <w:lang w:val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B4E2-B809-4AAB-8D8B-4DC11685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Antonio Jaić</cp:lastModifiedBy>
  <cp:revision>46</cp:revision>
  <dcterms:created xsi:type="dcterms:W3CDTF">2024-07-11T03:59:00Z</dcterms:created>
  <dcterms:modified xsi:type="dcterms:W3CDTF">2024-08-21T11:22:00Z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Id">
    <vt:lpwstr>0379e855-8da5-4ade-a7ba-b1a800ccdb9b</vt:lpwstr>
  </property>
</Properties>
</file>